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13BACB" w14:textId="4E90668F" w:rsidR="00E862D4" w:rsidRPr="00E862D4" w:rsidRDefault="00FF45E3" w:rsidP="00E862D4">
      <w:pPr>
        <w:spacing w:line="240" w:lineRule="auto"/>
        <w:rPr>
          <w:rFonts w:eastAsia="Times New Roman" w:cs="Grantha Sangam MN"/>
          <w:b/>
          <w:bCs/>
          <w:sz w:val="24"/>
          <w:szCs w:val="24"/>
        </w:rPr>
      </w:pPr>
      <w:r w:rsidRPr="00093514">
        <w:rPr>
          <w:rFonts w:eastAsia="Times New Roman"/>
          <w:b/>
          <w:bCs/>
          <w:noProof/>
          <w14:ligatures w14:val="standardContextual"/>
        </w:rPr>
        <w:drawing>
          <wp:anchor distT="0" distB="0" distL="114300" distR="114300" simplePos="0" relativeHeight="251665408" behindDoc="1" locked="0" layoutInCell="1" allowOverlap="1" wp14:anchorId="53AE6500" wp14:editId="3F4D4EC9">
            <wp:simplePos x="0" y="0"/>
            <wp:positionH relativeFrom="column">
              <wp:posOffset>3943985</wp:posOffset>
            </wp:positionH>
            <wp:positionV relativeFrom="page">
              <wp:posOffset>879475</wp:posOffset>
            </wp:positionV>
            <wp:extent cx="2463800" cy="2625090"/>
            <wp:effectExtent l="292100" t="292100" r="292100" b="295910"/>
            <wp:wrapSquare wrapText="bothSides"/>
            <wp:docPr id="141016860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168609" name="Picture 1410168609"/>
                    <pic:cNvPicPr/>
                  </pic:nvPicPr>
                  <pic:blipFill rotWithShape="1">
                    <a:blip r:embed="rId7" cstate="print">
                      <a:extLst>
                        <a:ext uri="{28A0092B-C50C-407E-A947-70E740481C1C}">
                          <a14:useLocalDpi xmlns:a14="http://schemas.microsoft.com/office/drawing/2010/main" val="0"/>
                        </a:ext>
                      </a:extLst>
                    </a:blip>
                    <a:srcRect l="1382" t="1518" r="3940" b="4667"/>
                    <a:stretch/>
                  </pic:blipFill>
                  <pic:spPr bwMode="auto">
                    <a:xfrm>
                      <a:off x="0" y="0"/>
                      <a:ext cx="2463800" cy="262509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93514" w:rsidRPr="00093514">
        <w:rPr>
          <w:rFonts w:eastAsia="Times New Roman"/>
          <w:b/>
          <w:bCs/>
          <w:noProof/>
          <w14:ligatures w14:val="standardContextual"/>
        </w:rPr>
        <w:t>ThreadLICIOUS</w:t>
      </w:r>
      <w:r w:rsidR="00E862D4" w:rsidRPr="00E862D4">
        <w:rPr>
          <w:rFonts w:eastAsia="Times New Roman" w:cs="Grantha Sangam MN"/>
          <w:b/>
          <w:bCs/>
          <w:sz w:val="24"/>
          <w:szCs w:val="24"/>
        </w:rPr>
        <w:t xml:space="preserve"> </w:t>
      </w:r>
      <w:r w:rsidR="00030A88">
        <w:rPr>
          <w:rFonts w:eastAsia="Times New Roman" w:cs="Grantha Sangam MN"/>
          <w:b/>
          <w:bCs/>
          <w:sz w:val="24"/>
          <w:szCs w:val="24"/>
        </w:rPr>
        <w:t>Trunk Show</w:t>
      </w:r>
    </w:p>
    <w:p w14:paraId="7B77619E" w14:textId="7712EDE1" w:rsidR="00E862D4" w:rsidRPr="00E862D4" w:rsidRDefault="00E862D4" w:rsidP="00E862D4">
      <w:pPr>
        <w:spacing w:line="240" w:lineRule="auto"/>
        <w:rPr>
          <w:rFonts w:eastAsia="Times New Roman" w:cs="Grantha Sangam MN"/>
          <w:b/>
          <w:bCs/>
          <w:sz w:val="24"/>
          <w:szCs w:val="24"/>
        </w:rPr>
      </w:pPr>
      <w:r w:rsidRPr="00E862D4">
        <w:rPr>
          <w:rFonts w:eastAsia="Times New Roman" w:cs="Grantha Sangam MN"/>
          <w:b/>
          <w:bCs/>
          <w:sz w:val="24"/>
          <w:szCs w:val="24"/>
        </w:rPr>
        <w:t>By Janice Telfer</w:t>
      </w:r>
    </w:p>
    <w:p w14:paraId="2FF1AFB9" w14:textId="05BA2A75" w:rsidR="00E862D4" w:rsidRPr="00E862D4" w:rsidRDefault="00E862D4" w:rsidP="00E862D4">
      <w:pPr>
        <w:spacing w:line="240" w:lineRule="auto"/>
        <w:rPr>
          <w:rFonts w:eastAsia="Times New Roman" w:cs="Grantha Sangam MN"/>
          <w:sz w:val="24"/>
          <w:szCs w:val="24"/>
        </w:rPr>
      </w:pPr>
      <w:r w:rsidRPr="00E862D4">
        <w:rPr>
          <w:rFonts w:eastAsia="Times New Roman" w:cs="Grantha Sangam MN"/>
          <w:sz w:val="24"/>
          <w:szCs w:val="24"/>
        </w:rPr>
        <w:t xml:space="preserve">This will be a lively and interactive experience for the audience. </w:t>
      </w:r>
      <w:r w:rsidR="00447C8E">
        <w:rPr>
          <w:rFonts w:eastAsia="Times New Roman" w:cs="Grantha Sangam MN"/>
          <w:sz w:val="24"/>
          <w:szCs w:val="24"/>
        </w:rPr>
        <w:t xml:space="preserve"> </w:t>
      </w:r>
      <w:r>
        <w:rPr>
          <w:rFonts w:eastAsia="Times New Roman" w:cs="Grantha Sangam MN"/>
          <w:sz w:val="24"/>
          <w:szCs w:val="24"/>
        </w:rPr>
        <w:t>In addition to quilts, d</w:t>
      </w:r>
      <w:r w:rsidRPr="00E862D4">
        <w:rPr>
          <w:rFonts w:eastAsia="Times New Roman" w:cs="Grantha Sangam MN"/>
          <w:sz w:val="24"/>
          <w:szCs w:val="24"/>
        </w:rPr>
        <w:t xml:space="preserve">ozens of </w:t>
      </w:r>
      <w:r w:rsidRPr="00E862D4">
        <w:rPr>
          <w:rFonts w:eastAsia="Times New Roman" w:cs="Grantha Sangam MN"/>
          <w:i/>
          <w:iCs/>
          <w:sz w:val="24"/>
          <w:szCs w:val="24"/>
        </w:rPr>
        <w:t>story boards</w:t>
      </w:r>
      <w:r w:rsidRPr="00E862D4">
        <w:rPr>
          <w:rFonts w:eastAsia="Times New Roman" w:cs="Grantha Sangam MN"/>
          <w:sz w:val="24"/>
          <w:szCs w:val="24"/>
        </w:rPr>
        <w:t xml:space="preserve"> with real samples</w:t>
      </w:r>
      <w:r w:rsidR="00FD4F23">
        <w:rPr>
          <w:rFonts w:eastAsia="Times New Roman" w:cs="Grantha Sangam MN"/>
          <w:sz w:val="24"/>
          <w:szCs w:val="24"/>
        </w:rPr>
        <w:t xml:space="preserve"> of </w:t>
      </w:r>
      <w:proofErr w:type="spellStart"/>
      <w:r w:rsidR="00FD4F23">
        <w:rPr>
          <w:rFonts w:eastAsia="Times New Roman" w:cs="Grantha Sangam MN"/>
          <w:sz w:val="24"/>
          <w:szCs w:val="24"/>
        </w:rPr>
        <w:t>threadpainting</w:t>
      </w:r>
      <w:proofErr w:type="spellEnd"/>
      <w:r w:rsidRPr="00E862D4">
        <w:rPr>
          <w:rFonts w:eastAsia="Times New Roman" w:cs="Grantha Sangam MN"/>
          <w:sz w:val="24"/>
          <w:szCs w:val="24"/>
        </w:rPr>
        <w:t xml:space="preserve"> and observation bullet points will be discussed and distributed to the audience for up-close and detailed viewing.</w:t>
      </w:r>
    </w:p>
    <w:p w14:paraId="65EF2BF7" w14:textId="277DE648" w:rsidR="00E862D4" w:rsidRDefault="00093514" w:rsidP="00E862D4">
      <w:pPr>
        <w:spacing w:line="240" w:lineRule="auto"/>
        <w:rPr>
          <w:rFonts w:eastAsia="Times New Roman" w:cs="Grantha Sangam MN"/>
          <w:sz w:val="24"/>
          <w:szCs w:val="24"/>
        </w:rPr>
      </w:pPr>
      <w:proofErr w:type="spellStart"/>
      <w:r>
        <w:rPr>
          <w:rFonts w:eastAsia="Times New Roman" w:cs="Grantha Sangam MN"/>
          <w:sz w:val="24"/>
          <w:szCs w:val="24"/>
        </w:rPr>
        <w:t>ThreadLICIOUS</w:t>
      </w:r>
      <w:proofErr w:type="spellEnd"/>
      <w:r w:rsidR="00E862D4" w:rsidRPr="00E862D4">
        <w:rPr>
          <w:rFonts w:eastAsia="Times New Roman" w:cs="Grantha Sangam MN"/>
          <w:sz w:val="24"/>
          <w:szCs w:val="24"/>
        </w:rPr>
        <w:t xml:space="preserve"> will cover the story of, why, how and what I discovered when I developed techniques to </w:t>
      </w:r>
      <w:r w:rsidR="00E862D4">
        <w:rPr>
          <w:rFonts w:eastAsia="Times New Roman" w:cs="Grantha Sangam MN"/>
          <w:sz w:val="24"/>
          <w:szCs w:val="24"/>
        </w:rPr>
        <w:t xml:space="preserve">do things differently. </w:t>
      </w:r>
      <w:r w:rsidR="00E862D4" w:rsidRPr="00E862D4">
        <w:rPr>
          <w:rFonts w:eastAsia="Times New Roman" w:cs="Grantha Sangam MN"/>
          <w:sz w:val="24"/>
          <w:szCs w:val="24"/>
        </w:rPr>
        <w:t xml:space="preserve"> I will cover ‘</w:t>
      </w:r>
      <w:proofErr w:type="gramStart"/>
      <w:r w:rsidR="00E862D4" w:rsidRPr="00E862D4">
        <w:rPr>
          <w:rFonts w:eastAsia="Times New Roman" w:cs="Grantha Sangam MN"/>
          <w:sz w:val="24"/>
          <w:szCs w:val="24"/>
        </w:rPr>
        <w:t>light-bulb</w:t>
      </w:r>
      <w:proofErr w:type="gramEnd"/>
      <w:r w:rsidR="00E862D4" w:rsidRPr="00E862D4">
        <w:rPr>
          <w:rFonts w:eastAsia="Times New Roman" w:cs="Grantha Sangam MN"/>
          <w:sz w:val="24"/>
          <w:szCs w:val="24"/>
        </w:rPr>
        <w:t xml:space="preserve">’ moments along my quilting journey when I discovered new ways, using unusual ‘tools’ to accomplish what I wanted to do.  </w:t>
      </w:r>
      <w:r w:rsidR="00E862D4">
        <w:rPr>
          <w:rFonts w:eastAsia="Times New Roman" w:cs="Grantha Sangam MN"/>
          <w:sz w:val="24"/>
          <w:szCs w:val="24"/>
        </w:rPr>
        <w:t>Q</w:t>
      </w:r>
      <w:r w:rsidR="00E862D4" w:rsidRPr="00E862D4">
        <w:rPr>
          <w:rFonts w:eastAsia="Times New Roman" w:cs="Grantha Sangam MN"/>
          <w:sz w:val="24"/>
          <w:szCs w:val="24"/>
        </w:rPr>
        <w:t>uilts will be shown as they demonstrate some of the discovery and turning points of my quilting life.</w:t>
      </w:r>
    </w:p>
    <w:p w14:paraId="4204CE59" w14:textId="77777777" w:rsidR="00E01245" w:rsidRDefault="00E01245" w:rsidP="00E862D4">
      <w:pPr>
        <w:spacing w:line="240" w:lineRule="auto"/>
        <w:rPr>
          <w:rFonts w:eastAsia="Times New Roman" w:cs="Grantha Sangam MN"/>
          <w:sz w:val="24"/>
          <w:szCs w:val="24"/>
        </w:rPr>
      </w:pPr>
    </w:p>
    <w:p w14:paraId="41FD7D10" w14:textId="4B2385CA" w:rsidR="00E862D4" w:rsidRPr="00093514" w:rsidRDefault="00E01245" w:rsidP="00E862D4">
      <w:pPr>
        <w:spacing w:line="240" w:lineRule="auto"/>
        <w:rPr>
          <w:rFonts w:eastAsia="Times New Roman" w:cs="Grantha Sangam MN"/>
          <w:sz w:val="24"/>
          <w:szCs w:val="24"/>
        </w:rPr>
      </w:pPr>
      <w:r w:rsidRPr="00E862D4">
        <w:rPr>
          <w:rFonts w:eastAsia="Times New Roman" w:cs="Grantha Sangam MN"/>
          <w:noProof/>
          <w:sz w:val="34"/>
          <w:szCs w:val="34"/>
        </w:rPr>
        <w:drawing>
          <wp:anchor distT="0" distB="0" distL="114300" distR="114300" simplePos="0" relativeHeight="251660288" behindDoc="1" locked="0" layoutInCell="1" allowOverlap="1" wp14:anchorId="47FA2635" wp14:editId="5D9B0363">
            <wp:simplePos x="0" y="0"/>
            <wp:positionH relativeFrom="column">
              <wp:posOffset>-81280</wp:posOffset>
            </wp:positionH>
            <wp:positionV relativeFrom="page">
              <wp:posOffset>4119880</wp:posOffset>
            </wp:positionV>
            <wp:extent cx="1875155" cy="2733040"/>
            <wp:effectExtent l="292100" t="304800" r="309245" b="289560"/>
            <wp:wrapSquare wrapText="bothSides"/>
            <wp:docPr id="1354997509" name="Picture 2" descr="A cat on a fabr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997509" name="Picture 2" descr="A cat on a fabric&#10;&#10;Description automatically generated"/>
                    <pic:cNvPicPr/>
                  </pic:nvPicPr>
                  <pic:blipFill rotWithShape="1">
                    <a:blip r:embed="rId8" cstate="print">
                      <a:extLst>
                        <a:ext uri="{28A0092B-C50C-407E-A947-70E740481C1C}">
                          <a14:useLocalDpi xmlns:a14="http://schemas.microsoft.com/office/drawing/2010/main" val="0"/>
                        </a:ext>
                      </a:extLst>
                    </a:blip>
                    <a:srcRect l="7502" t="9376" r="14158" b="4990"/>
                    <a:stretch/>
                  </pic:blipFill>
                  <pic:spPr bwMode="auto">
                    <a:xfrm>
                      <a:off x="0" y="0"/>
                      <a:ext cx="1875155" cy="273304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862D4">
        <w:rPr>
          <w:rFonts w:eastAsia="Times New Roman" w:cs="Grantha Sangam MN"/>
          <w:sz w:val="24"/>
          <w:szCs w:val="24"/>
        </w:rPr>
        <w:t>How often have you wondered ‘what if’ or ‘is there another way to accomplish this?’  The audience will have their curiosity re-awakened and will leave with techniques they can apply to their next quilting project.</w:t>
      </w:r>
      <w:r w:rsidR="00093514">
        <w:rPr>
          <w:rFonts w:eastAsia="Times New Roman" w:cs="Grantha Sangam MN"/>
          <w:sz w:val="24"/>
          <w:szCs w:val="24"/>
        </w:rPr>
        <w:t xml:space="preserve">  In addition, the audience will have a ‘hands-on’ opportunity to discover some </w:t>
      </w:r>
      <w:r w:rsidR="00093514">
        <w:rPr>
          <w:rFonts w:eastAsia="Times New Roman" w:cs="Grantha Sangam MN"/>
          <w:i/>
          <w:iCs/>
          <w:sz w:val="24"/>
          <w:szCs w:val="24"/>
        </w:rPr>
        <w:t>magic techniques!</w:t>
      </w:r>
      <w:r w:rsidR="00093514">
        <w:rPr>
          <w:rFonts w:eastAsia="Times New Roman" w:cs="Grantha Sangam MN"/>
          <w:sz w:val="24"/>
          <w:szCs w:val="24"/>
        </w:rPr>
        <w:t xml:space="preserve">  Well, I thought it was </w:t>
      </w:r>
      <w:r w:rsidR="00093514" w:rsidRPr="00093514">
        <w:rPr>
          <w:rFonts w:eastAsia="Times New Roman" w:cs="Grantha Sangam MN"/>
          <w:i/>
          <w:iCs/>
          <w:sz w:val="24"/>
          <w:szCs w:val="24"/>
        </w:rPr>
        <w:t>magic</w:t>
      </w:r>
      <w:r w:rsidR="00093514">
        <w:rPr>
          <w:rFonts w:eastAsia="Times New Roman" w:cs="Grantha Sangam MN"/>
          <w:sz w:val="24"/>
          <w:szCs w:val="24"/>
        </w:rPr>
        <w:t xml:space="preserve"> when I discovered this….</w:t>
      </w:r>
    </w:p>
    <w:p w14:paraId="237681D1" w14:textId="41345940" w:rsidR="00E862D4" w:rsidRPr="00E862D4" w:rsidRDefault="00E862D4" w:rsidP="00E862D4">
      <w:pPr>
        <w:spacing w:line="240" w:lineRule="auto"/>
        <w:rPr>
          <w:rFonts w:eastAsia="Times New Roman" w:cs="Grantha Sangam MN"/>
          <w:sz w:val="24"/>
          <w:szCs w:val="24"/>
        </w:rPr>
      </w:pPr>
      <w:r w:rsidRPr="00E862D4">
        <w:rPr>
          <w:rFonts w:eastAsia="Times New Roman" w:cs="Grantha Sangam MN"/>
          <w:sz w:val="24"/>
          <w:szCs w:val="24"/>
        </w:rPr>
        <w:t>Questions will be encouraged. They will drive discussions and examples will be viewed to illustrate points and responses.</w:t>
      </w:r>
    </w:p>
    <w:p w14:paraId="6E04DBEB" w14:textId="407CE57F" w:rsidR="00447C8E" w:rsidRDefault="00E01245" w:rsidP="00E862D4">
      <w:pPr>
        <w:spacing w:line="240" w:lineRule="auto"/>
        <w:rPr>
          <w:rFonts w:eastAsia="Times New Roman" w:cs="Grantha Sangam MN"/>
          <w:sz w:val="24"/>
          <w:szCs w:val="24"/>
        </w:rPr>
      </w:pPr>
      <w:r>
        <w:rPr>
          <w:noProof/>
          <w:sz w:val="24"/>
          <w:szCs w:val="24"/>
          <w14:ligatures w14:val="standardContextual"/>
        </w:rPr>
        <w:drawing>
          <wp:anchor distT="0" distB="0" distL="114300" distR="114300" simplePos="0" relativeHeight="251663360" behindDoc="1" locked="0" layoutInCell="1" allowOverlap="1" wp14:anchorId="037A6013" wp14:editId="71121420">
            <wp:simplePos x="0" y="0"/>
            <wp:positionH relativeFrom="column">
              <wp:posOffset>3669030</wp:posOffset>
            </wp:positionH>
            <wp:positionV relativeFrom="page">
              <wp:posOffset>6961790</wp:posOffset>
            </wp:positionV>
            <wp:extent cx="2672715" cy="2167255"/>
            <wp:effectExtent l="292100" t="292100" r="286385" b="296545"/>
            <wp:wrapTight wrapText="bothSides">
              <wp:wrapPolygon edited="0">
                <wp:start x="1950" y="-2911"/>
                <wp:lineTo x="-1026" y="-2658"/>
                <wp:lineTo x="-1026" y="-633"/>
                <wp:lineTo x="-2053" y="-633"/>
                <wp:lineTo x="-2361" y="3418"/>
                <wp:lineTo x="-2361" y="21771"/>
                <wp:lineTo x="-1540" y="23669"/>
                <wp:lineTo x="-718" y="24176"/>
                <wp:lineTo x="-616" y="24429"/>
                <wp:lineTo x="19501" y="24429"/>
                <wp:lineTo x="19604" y="24176"/>
                <wp:lineTo x="20835" y="23669"/>
                <wp:lineTo x="20938" y="23669"/>
                <wp:lineTo x="22888" y="21771"/>
                <wp:lineTo x="22991" y="21644"/>
                <wp:lineTo x="23607" y="19619"/>
                <wp:lineTo x="23812" y="17594"/>
                <wp:lineTo x="23709" y="-633"/>
                <wp:lineTo x="22170" y="-2531"/>
                <wp:lineTo x="22067" y="-2911"/>
                <wp:lineTo x="1950" y="-2911"/>
              </wp:wrapPolygon>
            </wp:wrapTight>
            <wp:docPr id="899399891" name="Picture 13" descr="A patchwork of a ey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399891" name="Picture 13" descr="A patchwork of a eye&#10;&#10;Description automatically generated"/>
                    <pic:cNvPicPr/>
                  </pic:nvPicPr>
                  <pic:blipFill rotWithShape="1">
                    <a:blip r:embed="rId9" cstate="print">
                      <a:extLst>
                        <a:ext uri="{28A0092B-C50C-407E-A947-70E740481C1C}">
                          <a14:useLocalDpi xmlns:a14="http://schemas.microsoft.com/office/drawing/2010/main" val="0"/>
                        </a:ext>
                      </a:extLst>
                    </a:blip>
                    <a:srcRect t="12748" r="2407" b="8124"/>
                    <a:stretch/>
                  </pic:blipFill>
                  <pic:spPr bwMode="auto">
                    <a:xfrm>
                      <a:off x="0" y="0"/>
                      <a:ext cx="2672715" cy="216725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CAF5638" w14:textId="5F865BCE" w:rsidR="00447C8E" w:rsidRDefault="00447C8E" w:rsidP="00447C8E">
      <w:pPr>
        <w:spacing w:line="240" w:lineRule="auto"/>
        <w:rPr>
          <w:rFonts w:eastAsia="Times New Roman" w:cs="Grantha Sangam MN"/>
          <w:color w:val="000000"/>
          <w:sz w:val="24"/>
          <w:szCs w:val="24"/>
        </w:rPr>
      </w:pPr>
    </w:p>
    <w:p w14:paraId="1B69A3BA" w14:textId="02358F40" w:rsidR="00E862D4" w:rsidRDefault="00E862D4" w:rsidP="00E862D4">
      <w:pPr>
        <w:pStyle w:val="NoSpacing"/>
        <w:rPr>
          <w:sz w:val="26"/>
          <w:szCs w:val="26"/>
        </w:rPr>
      </w:pPr>
    </w:p>
    <w:p w14:paraId="2540DCF6" w14:textId="77777777" w:rsidR="00B46D46" w:rsidRDefault="00B46D46" w:rsidP="00E862D4">
      <w:pPr>
        <w:pStyle w:val="NoSpacing"/>
        <w:rPr>
          <w:sz w:val="26"/>
          <w:szCs w:val="26"/>
        </w:rPr>
      </w:pPr>
    </w:p>
    <w:p w14:paraId="1E76F5AD" w14:textId="77777777" w:rsidR="00B46D46" w:rsidRDefault="00B46D46" w:rsidP="00E862D4">
      <w:pPr>
        <w:pStyle w:val="NoSpacing"/>
        <w:rPr>
          <w:sz w:val="26"/>
          <w:szCs w:val="26"/>
        </w:rPr>
      </w:pPr>
    </w:p>
    <w:p w14:paraId="40B515F5" w14:textId="77777777" w:rsidR="00B46D46" w:rsidRDefault="00B46D46" w:rsidP="00E862D4">
      <w:pPr>
        <w:pStyle w:val="NoSpacing"/>
        <w:rPr>
          <w:sz w:val="26"/>
          <w:szCs w:val="26"/>
        </w:rPr>
      </w:pPr>
    </w:p>
    <w:p w14:paraId="017C3A4D" w14:textId="77777777" w:rsidR="00B46D46" w:rsidRDefault="00B46D46" w:rsidP="00E862D4">
      <w:pPr>
        <w:pStyle w:val="NoSpacing"/>
        <w:rPr>
          <w:sz w:val="26"/>
          <w:szCs w:val="26"/>
        </w:rPr>
      </w:pPr>
    </w:p>
    <w:p w14:paraId="312DD948" w14:textId="77777777" w:rsidR="00B46D46" w:rsidRDefault="00B46D46" w:rsidP="00E862D4">
      <w:pPr>
        <w:pStyle w:val="NoSpacing"/>
        <w:rPr>
          <w:sz w:val="26"/>
          <w:szCs w:val="26"/>
        </w:rPr>
      </w:pPr>
    </w:p>
    <w:p w14:paraId="51AFB610" w14:textId="77777777" w:rsidR="00B46D46" w:rsidRDefault="00B46D46" w:rsidP="00E862D4">
      <w:pPr>
        <w:pStyle w:val="NoSpacing"/>
        <w:rPr>
          <w:sz w:val="26"/>
          <w:szCs w:val="26"/>
        </w:rPr>
      </w:pPr>
    </w:p>
    <w:p w14:paraId="5AEA4F7E" w14:textId="77777777" w:rsidR="00B46D46" w:rsidRDefault="00B46D46" w:rsidP="00E862D4">
      <w:pPr>
        <w:pStyle w:val="NoSpacing"/>
        <w:rPr>
          <w:sz w:val="26"/>
          <w:szCs w:val="26"/>
        </w:rPr>
      </w:pPr>
    </w:p>
    <w:p w14:paraId="7BA9C3D7" w14:textId="77777777" w:rsidR="00B46D46" w:rsidRDefault="00B46D46" w:rsidP="00E862D4">
      <w:pPr>
        <w:pStyle w:val="NoSpacing"/>
        <w:rPr>
          <w:sz w:val="26"/>
          <w:szCs w:val="26"/>
        </w:rPr>
      </w:pPr>
    </w:p>
    <w:p w14:paraId="1AE35DC7" w14:textId="77777777" w:rsidR="00B46D46" w:rsidRDefault="00B46D46" w:rsidP="00E862D4">
      <w:pPr>
        <w:pStyle w:val="NoSpacing"/>
        <w:rPr>
          <w:sz w:val="26"/>
          <w:szCs w:val="26"/>
        </w:rPr>
      </w:pPr>
    </w:p>
    <w:p w14:paraId="25200663" w14:textId="77777777" w:rsidR="00B46D46" w:rsidRDefault="00B46D46" w:rsidP="00E862D4">
      <w:pPr>
        <w:pStyle w:val="NoSpacing"/>
        <w:rPr>
          <w:sz w:val="26"/>
          <w:szCs w:val="26"/>
        </w:rPr>
      </w:pPr>
    </w:p>
    <w:p w14:paraId="50B94832" w14:textId="77777777" w:rsidR="00B46D46" w:rsidRDefault="00B46D46" w:rsidP="00E862D4">
      <w:pPr>
        <w:pStyle w:val="NoSpacing"/>
        <w:rPr>
          <w:sz w:val="26"/>
          <w:szCs w:val="26"/>
        </w:rPr>
      </w:pPr>
    </w:p>
    <w:p w14:paraId="58CC676C" w14:textId="77777777" w:rsidR="00B46D46" w:rsidRDefault="00B46D46" w:rsidP="00E862D4">
      <w:pPr>
        <w:pStyle w:val="NoSpacing"/>
        <w:rPr>
          <w:sz w:val="26"/>
          <w:szCs w:val="26"/>
        </w:rPr>
      </w:pPr>
    </w:p>
    <w:p w14:paraId="41EC1B5D" w14:textId="77777777" w:rsidR="00B46D46" w:rsidRPr="00E862D4" w:rsidRDefault="00B46D46" w:rsidP="00E862D4">
      <w:pPr>
        <w:pStyle w:val="NoSpacing"/>
        <w:rPr>
          <w:sz w:val="26"/>
          <w:szCs w:val="26"/>
        </w:rPr>
      </w:pPr>
    </w:p>
    <w:p w14:paraId="1F225D51" w14:textId="0B87AB8B" w:rsidR="00E862D4" w:rsidRPr="00E862D4" w:rsidRDefault="00E862D4" w:rsidP="00E862D4">
      <w:pPr>
        <w:spacing w:line="240" w:lineRule="auto"/>
        <w:rPr>
          <w:sz w:val="26"/>
          <w:szCs w:val="26"/>
        </w:rPr>
      </w:pPr>
    </w:p>
    <w:p w14:paraId="0462BC01" w14:textId="48DC2062" w:rsidR="00E862D4" w:rsidRPr="00E862D4" w:rsidRDefault="00E862D4" w:rsidP="00E862D4">
      <w:pPr>
        <w:spacing w:line="240" w:lineRule="auto"/>
        <w:rPr>
          <w:rFonts w:eastAsia="Times New Roman" w:cs="Grantha Sangam MN"/>
          <w:b/>
          <w:bCs/>
          <w:sz w:val="24"/>
          <w:szCs w:val="24"/>
        </w:rPr>
      </w:pPr>
      <w:r w:rsidRPr="00E862D4">
        <w:rPr>
          <w:rFonts w:eastAsia="Times New Roman" w:cs="Grantha Sangam MN"/>
          <w:b/>
          <w:bCs/>
          <w:sz w:val="24"/>
          <w:szCs w:val="24"/>
        </w:rPr>
        <w:t>Bio – Janice Telfer</w:t>
      </w:r>
    </w:p>
    <w:p w14:paraId="5AD32217" w14:textId="71EADF4D" w:rsidR="00E862D4" w:rsidRPr="00E862D4" w:rsidRDefault="00E862D4" w:rsidP="00E862D4">
      <w:pPr>
        <w:spacing w:line="240" w:lineRule="auto"/>
        <w:rPr>
          <w:rFonts w:eastAsia="Times New Roman" w:cs="Grantha Sangam MN"/>
          <w:color w:val="000000"/>
          <w:sz w:val="24"/>
          <w:szCs w:val="24"/>
        </w:rPr>
      </w:pPr>
      <w:r w:rsidRPr="00E862D4">
        <w:rPr>
          <w:rFonts w:eastAsia="Times New Roman" w:cs="Grantha Sangam MN"/>
          <w:color w:val="000000"/>
          <w:sz w:val="24"/>
          <w:szCs w:val="24"/>
        </w:rPr>
        <w:t>Janice likes to use scraps, break rules, explore techniques and add her own design touches to traditional patterns.  She loves to think differently, share her passion for innovative processes and ideas, and to build community spirit while sewing with others.</w:t>
      </w:r>
    </w:p>
    <w:p w14:paraId="70CFC13E" w14:textId="45AF2CA7" w:rsidR="00E862D4" w:rsidRPr="00E862D4" w:rsidRDefault="00E862D4" w:rsidP="00E862D4">
      <w:pPr>
        <w:spacing w:line="240" w:lineRule="auto"/>
        <w:rPr>
          <w:rFonts w:eastAsia="Times New Roman" w:cs="Grantha Sangam MN"/>
          <w:color w:val="000000"/>
          <w:sz w:val="24"/>
          <w:szCs w:val="24"/>
        </w:rPr>
      </w:pPr>
      <w:r w:rsidRPr="00E862D4">
        <w:rPr>
          <w:rFonts w:eastAsia="Times New Roman" w:cs="Grantha Sangam MN"/>
          <w:color w:val="000000"/>
          <w:sz w:val="24"/>
          <w:szCs w:val="24"/>
        </w:rPr>
        <w:t>As a result of a survey of quilters, Janice realized there was a niche waiting to be filled.  Many didn’t want to buy more fabric, notions or tools to take a workshop.  Some found full-day workshops too long. It was sometimes daunting to decide on what fabric to gather and prepare for workshops.   Others didn’t want another WIP.  BUT all were interested in continuous learning.  They loved the opportunity to meet and socialize with others in a safe and supportive environment.</w:t>
      </w:r>
    </w:p>
    <w:p w14:paraId="332EA614" w14:textId="2628975B" w:rsidR="00447C8E" w:rsidRPr="00447C8E" w:rsidRDefault="00E862D4" w:rsidP="00447C8E">
      <w:pPr>
        <w:spacing w:line="240" w:lineRule="auto"/>
        <w:rPr>
          <w:rFonts w:eastAsia="Times New Roman" w:cs="Grantha Sangam MN"/>
          <w:color w:val="000000"/>
          <w:sz w:val="24"/>
          <w:szCs w:val="24"/>
        </w:rPr>
      </w:pPr>
      <w:r w:rsidRPr="00E862D4">
        <w:rPr>
          <w:rFonts w:eastAsia="Times New Roman" w:cs="Grantha Sangam MN"/>
          <w:color w:val="000000"/>
          <w:sz w:val="24"/>
          <w:szCs w:val="24"/>
        </w:rPr>
        <w:t xml:space="preserve">Make &amp; </w:t>
      </w:r>
      <w:proofErr w:type="gramStart"/>
      <w:r w:rsidRPr="00E862D4">
        <w:rPr>
          <w:rFonts w:eastAsia="Times New Roman" w:cs="Grantha Sangam MN"/>
          <w:color w:val="000000"/>
          <w:sz w:val="24"/>
          <w:szCs w:val="24"/>
        </w:rPr>
        <w:t>Take</w:t>
      </w:r>
      <w:proofErr w:type="gramEnd"/>
      <w:r w:rsidRPr="00E862D4">
        <w:rPr>
          <w:rFonts w:eastAsia="Times New Roman" w:cs="Grantha Sangam MN"/>
          <w:color w:val="000000"/>
          <w:sz w:val="24"/>
          <w:szCs w:val="24"/>
        </w:rPr>
        <w:t xml:space="preserve"> mini workshops were born!  All centred around a technique that was transferrable to other projects but would result in a finished mini project at the end of the workshop.  Janice always provides kits, so participants just bring themselves and their sewing machines.</w:t>
      </w:r>
    </w:p>
    <w:p w14:paraId="312A46BD" w14:textId="77777777" w:rsidR="00E862D4" w:rsidRPr="00E862D4" w:rsidRDefault="00E862D4" w:rsidP="00E862D4">
      <w:pPr>
        <w:spacing w:line="240" w:lineRule="auto"/>
        <w:rPr>
          <w:rFonts w:eastAsia="Times New Roman" w:cs="Grantha Sangam MN"/>
          <w:color w:val="000000"/>
          <w:sz w:val="24"/>
          <w:szCs w:val="24"/>
        </w:rPr>
      </w:pPr>
    </w:p>
    <w:p w14:paraId="3DE883B9" w14:textId="274C7747" w:rsidR="00E862D4" w:rsidRPr="00E862D4" w:rsidRDefault="00E862D4" w:rsidP="00E862D4">
      <w:pPr>
        <w:spacing w:line="240" w:lineRule="auto"/>
        <w:rPr>
          <w:rFonts w:eastAsia="Times New Roman" w:cs="Grantha Sangam MN"/>
          <w:color w:val="000000"/>
          <w:sz w:val="24"/>
          <w:szCs w:val="24"/>
        </w:rPr>
      </w:pPr>
      <w:r w:rsidRPr="00E862D4">
        <w:rPr>
          <w:rFonts w:eastAsia="Times New Roman" w:cs="Grantha Sangam MN"/>
          <w:color w:val="000000"/>
          <w:sz w:val="24"/>
          <w:szCs w:val="24"/>
        </w:rPr>
        <w:t>Janice has presented and taught in the UK, US, Quebec and around Ontario to many different groups.</w:t>
      </w:r>
    </w:p>
    <w:p w14:paraId="1C12197D" w14:textId="51B31AAE" w:rsidR="00E862D4" w:rsidRPr="00E862D4" w:rsidRDefault="00E862D4" w:rsidP="00E862D4">
      <w:pPr>
        <w:spacing w:line="240" w:lineRule="auto"/>
        <w:rPr>
          <w:rFonts w:eastAsia="Times New Roman" w:cs="Grantha Sangam MN"/>
          <w:color w:val="000000"/>
          <w:sz w:val="24"/>
          <w:szCs w:val="24"/>
        </w:rPr>
      </w:pPr>
    </w:p>
    <w:p w14:paraId="1C8B03FE" w14:textId="7F9E9E0F" w:rsidR="00447C8E" w:rsidRPr="00B46D46" w:rsidRDefault="00447C8E" w:rsidP="0070135B">
      <w:pPr>
        <w:spacing w:line="240" w:lineRule="auto"/>
        <w:rPr>
          <w:rFonts w:eastAsia="Times New Roman" w:cs="Grantha Sangam MN"/>
          <w:color w:val="000000"/>
          <w:sz w:val="24"/>
          <w:szCs w:val="24"/>
        </w:rPr>
      </w:pPr>
      <w:r w:rsidRPr="00E862D4">
        <w:rPr>
          <w:rFonts w:eastAsia="Times New Roman" w:cs="Grantha Sangam MN"/>
          <w:b/>
          <w:bCs/>
          <w:noProof/>
          <w:color w:val="000000"/>
          <w:sz w:val="24"/>
          <w:szCs w:val="24"/>
        </w:rPr>
        <w:drawing>
          <wp:anchor distT="0" distB="0" distL="114300" distR="114300" simplePos="0" relativeHeight="251662336" behindDoc="0" locked="0" layoutInCell="1" allowOverlap="1" wp14:anchorId="023C846E" wp14:editId="1D06DCAD">
            <wp:simplePos x="0" y="0"/>
            <wp:positionH relativeFrom="column">
              <wp:posOffset>3551209</wp:posOffset>
            </wp:positionH>
            <wp:positionV relativeFrom="page">
              <wp:posOffset>5768225</wp:posOffset>
            </wp:positionV>
            <wp:extent cx="2900045" cy="2900045"/>
            <wp:effectExtent l="292100" t="292100" r="287655" b="287655"/>
            <wp:wrapSquare wrapText="bothSides"/>
            <wp:docPr id="1641749141" name="Picture 1641749141" descr="A close-up of a person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person smiling&#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00045" cy="290004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E862D4" w:rsidRPr="00E862D4">
        <w:rPr>
          <w:rFonts w:eastAsia="Times New Roman" w:cs="Grantha Sangam MN"/>
          <w:color w:val="000000"/>
          <w:sz w:val="24"/>
          <w:szCs w:val="24"/>
        </w:rPr>
        <w:t xml:space="preserve">Janice’s quilts have been exhibited in Canada, the US and in Europe.  She </w:t>
      </w:r>
      <w:r>
        <w:rPr>
          <w:rFonts w:eastAsia="Times New Roman" w:cs="Grantha Sangam MN"/>
          <w:color w:val="000000"/>
          <w:sz w:val="24"/>
          <w:szCs w:val="24"/>
        </w:rPr>
        <w:t>was</w:t>
      </w:r>
      <w:r w:rsidR="00E862D4" w:rsidRPr="00E862D4">
        <w:rPr>
          <w:rFonts w:eastAsia="Times New Roman" w:cs="Grantha Sangam MN"/>
          <w:color w:val="000000"/>
          <w:sz w:val="24"/>
          <w:szCs w:val="24"/>
        </w:rPr>
        <w:t xml:space="preserve"> an executive member of the Etobicoke Quilters’ Guild for seven years and a board member of another guild.  Janice has helped quilting reach out into the broader community through a variety of new initiatives and events, aimed at the very young and all ages upwards.  </w:t>
      </w:r>
    </w:p>
    <w:sectPr w:rsidR="00447C8E" w:rsidRPr="00B46D46">
      <w:foot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9E883D" w14:textId="77777777" w:rsidR="009F5E67" w:rsidRDefault="009F5E67" w:rsidP="00E862D4">
      <w:pPr>
        <w:spacing w:after="0" w:line="240" w:lineRule="auto"/>
      </w:pPr>
      <w:r>
        <w:separator/>
      </w:r>
    </w:p>
  </w:endnote>
  <w:endnote w:type="continuationSeparator" w:id="0">
    <w:p w14:paraId="07628264" w14:textId="77777777" w:rsidR="009F5E67" w:rsidRDefault="009F5E67" w:rsidP="00E862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rantha Sangam MN">
    <w:panose1 w:val="00000500000000000000"/>
    <w:charset w:val="00"/>
    <w:family w:val="auto"/>
    <w:pitch w:val="variable"/>
    <w:sig w:usb0="00108003" w:usb1="02000004"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93705D" w14:textId="74EE27B6" w:rsidR="00647611" w:rsidRDefault="0070135B">
    <w:pPr>
      <w:pStyle w:val="Footer"/>
    </w:pPr>
    <w:r>
      <w:t xml:space="preserve">Janice Telfer – </w:t>
    </w:r>
    <w:proofErr w:type="spellStart"/>
    <w:r w:rsidR="00093514">
      <w:t>ThreadLICIOUS</w:t>
    </w:r>
    <w:proofErr w:type="spellEnd"/>
    <w:r>
      <w:tab/>
    </w:r>
    <w:r>
      <w:tab/>
    </w:r>
    <w:r w:rsidR="00FD4F23">
      <w:t>Sept 2025</w:t>
    </w:r>
  </w:p>
  <w:p w14:paraId="654A8DA1" w14:textId="77777777" w:rsidR="00647611" w:rsidRDefault="006476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5ABD6B" w14:textId="77777777" w:rsidR="009F5E67" w:rsidRDefault="009F5E67" w:rsidP="00E862D4">
      <w:pPr>
        <w:spacing w:after="0" w:line="240" w:lineRule="auto"/>
      </w:pPr>
      <w:r>
        <w:separator/>
      </w:r>
    </w:p>
  </w:footnote>
  <w:footnote w:type="continuationSeparator" w:id="0">
    <w:p w14:paraId="66BF96D8" w14:textId="77777777" w:rsidR="009F5E67" w:rsidRDefault="009F5E67" w:rsidP="00E862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86C7FD5"/>
    <w:multiLevelType w:val="hybridMultilevel"/>
    <w:tmpl w:val="D8AA7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9117156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9"/>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2D4"/>
    <w:rsid w:val="00030A88"/>
    <w:rsid w:val="00093514"/>
    <w:rsid w:val="001A77C3"/>
    <w:rsid w:val="002112FE"/>
    <w:rsid w:val="00263EFE"/>
    <w:rsid w:val="00382856"/>
    <w:rsid w:val="00447C8E"/>
    <w:rsid w:val="00647611"/>
    <w:rsid w:val="0070135B"/>
    <w:rsid w:val="008A2A10"/>
    <w:rsid w:val="008D1ED7"/>
    <w:rsid w:val="009027C2"/>
    <w:rsid w:val="00907BDF"/>
    <w:rsid w:val="009F5E67"/>
    <w:rsid w:val="00B46D46"/>
    <w:rsid w:val="00C20D54"/>
    <w:rsid w:val="00E01245"/>
    <w:rsid w:val="00E862D4"/>
    <w:rsid w:val="00FD4F23"/>
    <w:rsid w:val="00FF45E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97CFF"/>
  <w15:chartTrackingRefBased/>
  <w15:docId w15:val="{5439F1B6-39D5-DC4B-A296-930A4D83A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62D4"/>
    <w:pPr>
      <w:spacing w:after="200" w:line="276" w:lineRule="auto"/>
    </w:pPr>
    <w:rPr>
      <w:rFonts w:eastAsiaTheme="minorEastAsia"/>
      <w:kern w:val="0"/>
      <w:sz w:val="22"/>
      <w:szCs w:val="22"/>
      <w:lang w:eastAsia="en-CA"/>
      <w14:ligatures w14:val="none"/>
    </w:rPr>
  </w:style>
  <w:style w:type="paragraph" w:styleId="Heading2">
    <w:name w:val="heading 2"/>
    <w:basedOn w:val="Normal"/>
    <w:next w:val="Normal"/>
    <w:link w:val="Heading2Char"/>
    <w:uiPriority w:val="9"/>
    <w:unhideWhenUsed/>
    <w:qFormat/>
    <w:rsid w:val="00447C8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862D4"/>
    <w:rPr>
      <w:rFonts w:eastAsiaTheme="minorEastAsia"/>
      <w:kern w:val="0"/>
      <w:sz w:val="22"/>
      <w:szCs w:val="22"/>
      <w:lang w:eastAsia="en-CA"/>
      <w14:ligatures w14:val="none"/>
    </w:rPr>
  </w:style>
  <w:style w:type="character" w:styleId="Hyperlink">
    <w:name w:val="Hyperlink"/>
    <w:basedOn w:val="DefaultParagraphFont"/>
    <w:uiPriority w:val="99"/>
    <w:unhideWhenUsed/>
    <w:rsid w:val="00E862D4"/>
    <w:rPr>
      <w:color w:val="0563C1" w:themeColor="hyperlink"/>
      <w:u w:val="single"/>
    </w:rPr>
  </w:style>
  <w:style w:type="paragraph" w:styleId="Footer">
    <w:name w:val="footer"/>
    <w:basedOn w:val="Normal"/>
    <w:link w:val="FooterChar"/>
    <w:uiPriority w:val="99"/>
    <w:unhideWhenUsed/>
    <w:rsid w:val="00E862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62D4"/>
    <w:rPr>
      <w:rFonts w:eastAsiaTheme="minorEastAsia"/>
      <w:kern w:val="0"/>
      <w:sz w:val="22"/>
      <w:szCs w:val="22"/>
      <w:lang w:eastAsia="en-CA"/>
      <w14:ligatures w14:val="none"/>
    </w:rPr>
  </w:style>
  <w:style w:type="paragraph" w:styleId="Header">
    <w:name w:val="header"/>
    <w:basedOn w:val="Normal"/>
    <w:link w:val="HeaderChar"/>
    <w:uiPriority w:val="99"/>
    <w:unhideWhenUsed/>
    <w:rsid w:val="00E862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62D4"/>
    <w:rPr>
      <w:rFonts w:eastAsiaTheme="minorEastAsia"/>
      <w:kern w:val="0"/>
      <w:sz w:val="22"/>
      <w:szCs w:val="22"/>
      <w:lang w:eastAsia="en-CA"/>
      <w14:ligatures w14:val="none"/>
    </w:rPr>
  </w:style>
  <w:style w:type="paragraph" w:styleId="ListParagraph">
    <w:name w:val="List Paragraph"/>
    <w:basedOn w:val="Normal"/>
    <w:uiPriority w:val="34"/>
    <w:qFormat/>
    <w:rsid w:val="00447C8E"/>
    <w:pPr>
      <w:ind w:left="720"/>
      <w:contextualSpacing/>
    </w:pPr>
  </w:style>
  <w:style w:type="character" w:customStyle="1" w:styleId="Heading2Char">
    <w:name w:val="Heading 2 Char"/>
    <w:basedOn w:val="DefaultParagraphFont"/>
    <w:link w:val="Heading2"/>
    <w:uiPriority w:val="9"/>
    <w:rsid w:val="00447C8E"/>
    <w:rPr>
      <w:rFonts w:asciiTheme="majorHAnsi" w:eastAsiaTheme="majorEastAsia" w:hAnsiTheme="majorHAnsi" w:cstheme="majorBidi"/>
      <w:color w:val="2F5496" w:themeColor="accent1" w:themeShade="BF"/>
      <w:kern w:val="0"/>
      <w:sz w:val="26"/>
      <w:szCs w:val="26"/>
      <w:lang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401</Words>
  <Characters>2274</Characters>
  <Application>Microsoft Office Word</Application>
  <DocSecurity>0</DocSecurity>
  <Lines>84</Lines>
  <Paragraphs>50</Paragraphs>
  <ScaleCrop>false</ScaleCrop>
  <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Sara Tremblay</cp:lastModifiedBy>
  <cp:revision>2</cp:revision>
  <cp:lastPrinted>2025-08-24T14:18:00Z</cp:lastPrinted>
  <dcterms:created xsi:type="dcterms:W3CDTF">2026-09-17T18:06:00Z</dcterms:created>
  <dcterms:modified xsi:type="dcterms:W3CDTF">2026-09-17T18:06:00Z</dcterms:modified>
</cp:coreProperties>
</file>